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302E8" w14:textId="75462BE3" w:rsidR="00F91927" w:rsidRPr="00AC6468" w:rsidRDefault="004C3C74" w:rsidP="00F91927">
      <w:pPr>
        <w:jc w:val="both"/>
        <w:rPr>
          <w:b/>
          <w:sz w:val="32"/>
        </w:rPr>
      </w:pPr>
      <w:r>
        <w:rPr>
          <w:b/>
          <w:sz w:val="32"/>
        </w:rPr>
        <w:t xml:space="preserve">Glascote </w:t>
      </w:r>
      <w:r w:rsidR="00F91927" w:rsidRPr="00AC6468">
        <w:rPr>
          <w:b/>
          <w:sz w:val="32"/>
        </w:rPr>
        <w:t xml:space="preserve">Ward </w:t>
      </w:r>
    </w:p>
    <w:p w14:paraId="6733665B" w14:textId="77777777" w:rsidR="00F91927" w:rsidRDefault="00F91927" w:rsidP="00F91927">
      <w:pPr>
        <w:jc w:val="both"/>
        <w:rPr>
          <w:b/>
        </w:rPr>
      </w:pPr>
    </w:p>
    <w:p w14:paraId="39EA9670" w14:textId="77777777" w:rsidR="00F91927" w:rsidRDefault="00F91927" w:rsidP="00F91927">
      <w:pPr>
        <w:jc w:val="both"/>
        <w:rPr>
          <w:b/>
        </w:rPr>
      </w:pPr>
      <w:r w:rsidRPr="00C6003F">
        <w:rPr>
          <w:b/>
        </w:rPr>
        <w:t xml:space="preserve">Existing Polling Districts </w:t>
      </w:r>
    </w:p>
    <w:p w14:paraId="779A174F" w14:textId="77777777" w:rsidR="00F91927" w:rsidRDefault="00F91927" w:rsidP="00F91927">
      <w:pPr>
        <w:jc w:val="both"/>
        <w:rPr>
          <w:b/>
        </w:rPr>
      </w:pPr>
    </w:p>
    <w:p w14:paraId="6D7D1C9F" w14:textId="578D8E92" w:rsidR="00F91927" w:rsidRDefault="003C00A0" w:rsidP="00F91927">
      <w:pPr>
        <w:jc w:val="center"/>
        <w:rPr>
          <w:b/>
        </w:rPr>
      </w:pPr>
      <w:r w:rsidRPr="003C00A0">
        <w:rPr>
          <w:b/>
          <w:noProof/>
        </w:rPr>
        <w:drawing>
          <wp:inline distT="0" distB="0" distL="0" distR="0" wp14:anchorId="6CA36C00" wp14:editId="1194BAD5">
            <wp:extent cx="4454957" cy="6212859"/>
            <wp:effectExtent l="0" t="0" r="3175" b="0"/>
            <wp:docPr id="13" name="Picture 12" descr="A map of the Glascote Ward and its associated polling districts. ">
              <a:extLst xmlns:a="http://schemas.openxmlformats.org/drawingml/2006/main">
                <a:ext uri="{FF2B5EF4-FFF2-40B4-BE49-F238E27FC236}">
                  <a16:creationId xmlns:a16="http://schemas.microsoft.com/office/drawing/2014/main" id="{3247A8DB-177C-FB3D-0F08-744124E20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map of the Glascote Ward and its associated polling districts. ">
                      <a:extLst>
                        <a:ext uri="{FF2B5EF4-FFF2-40B4-BE49-F238E27FC236}">
                          <a16:creationId xmlns:a16="http://schemas.microsoft.com/office/drawing/2014/main" id="{3247A8DB-177C-FB3D-0F08-744124E2079C}"/>
                        </a:ext>
                      </a:extLst>
                    </pic:cNvPr>
                    <pic:cNvPicPr>
                      <a:picLocks noChangeAspect="1"/>
                    </pic:cNvPicPr>
                  </pic:nvPicPr>
                  <pic:blipFill>
                    <a:blip r:embed="rId7"/>
                    <a:stretch>
                      <a:fillRect/>
                    </a:stretch>
                  </pic:blipFill>
                  <pic:spPr>
                    <a:xfrm>
                      <a:off x="0" y="0"/>
                      <a:ext cx="4470940" cy="6235148"/>
                    </a:xfrm>
                    <a:prstGeom prst="rect">
                      <a:avLst/>
                    </a:prstGeom>
                  </pic:spPr>
                </pic:pic>
              </a:graphicData>
            </a:graphic>
          </wp:inline>
        </w:drawing>
      </w:r>
    </w:p>
    <w:p w14:paraId="73BFE164" w14:textId="77777777" w:rsidR="00F91927" w:rsidRDefault="00F91927" w:rsidP="00F91927">
      <w:pPr>
        <w:jc w:val="both"/>
        <w:rPr>
          <w:b/>
        </w:rPr>
      </w:pPr>
    </w:p>
    <w:p w14:paraId="2336AD3F" w14:textId="77777777" w:rsidR="00F91927" w:rsidRDefault="00F91927" w:rsidP="00F91927">
      <w:pPr>
        <w:jc w:val="both"/>
        <w:rPr>
          <w:b/>
        </w:rPr>
      </w:pPr>
      <w:r w:rsidRPr="00053E8D">
        <w:rPr>
          <w:b/>
        </w:rPr>
        <w:t>Existing Polling Stations</w:t>
      </w:r>
    </w:p>
    <w:tbl>
      <w:tblPr>
        <w:tblStyle w:val="TableGrid"/>
        <w:tblW w:w="5000" w:type="pct"/>
        <w:tblLayout w:type="fixed"/>
        <w:tblLook w:val="04A0" w:firstRow="1" w:lastRow="0" w:firstColumn="1" w:lastColumn="0" w:noHBand="0" w:noVBand="1"/>
      </w:tblPr>
      <w:tblGrid>
        <w:gridCol w:w="950"/>
        <w:gridCol w:w="3297"/>
        <w:gridCol w:w="1277"/>
        <w:gridCol w:w="1275"/>
        <w:gridCol w:w="1136"/>
        <w:gridCol w:w="2261"/>
      </w:tblGrid>
      <w:tr w:rsidR="00DF3793" w:rsidRPr="00AC24A9" w14:paraId="3C0D2B31" w14:textId="77777777" w:rsidTr="00DF3793">
        <w:tc>
          <w:tcPr>
            <w:tcW w:w="466" w:type="pct"/>
            <w:shd w:val="clear" w:color="auto" w:fill="D9D9D9" w:themeFill="background1" w:themeFillShade="D9"/>
            <w:vAlign w:val="center"/>
            <w:hideMark/>
          </w:tcPr>
          <w:p w14:paraId="7FDFDFE7" w14:textId="77777777" w:rsidR="00DF3793" w:rsidRPr="006A22C5" w:rsidRDefault="00DF3793" w:rsidP="00B22D60">
            <w:pPr>
              <w:jc w:val="center"/>
              <w:rPr>
                <w:rFonts w:cs="Arial"/>
                <w:i/>
                <w:iCs/>
              </w:rPr>
            </w:pPr>
            <w:r w:rsidRPr="00AC24A9">
              <w:rPr>
                <w:rFonts w:cs="Arial"/>
                <w:i/>
                <w:iCs/>
              </w:rPr>
              <w:t>Polling District</w:t>
            </w:r>
          </w:p>
        </w:tc>
        <w:tc>
          <w:tcPr>
            <w:tcW w:w="1617" w:type="pct"/>
            <w:shd w:val="clear" w:color="auto" w:fill="D9D9D9" w:themeFill="background1" w:themeFillShade="D9"/>
            <w:vAlign w:val="center"/>
            <w:hideMark/>
          </w:tcPr>
          <w:p w14:paraId="4A9DAD55" w14:textId="77777777" w:rsidR="00DF3793" w:rsidRPr="006A22C5" w:rsidRDefault="00DF3793" w:rsidP="00B22D60">
            <w:pPr>
              <w:jc w:val="center"/>
              <w:rPr>
                <w:rFonts w:cs="Arial"/>
                <w:i/>
                <w:iCs/>
              </w:rPr>
            </w:pPr>
            <w:r w:rsidRPr="00AC24A9">
              <w:rPr>
                <w:rFonts w:cs="Arial"/>
                <w:i/>
                <w:iCs/>
              </w:rPr>
              <w:t>Polling Station</w:t>
            </w:r>
          </w:p>
        </w:tc>
        <w:tc>
          <w:tcPr>
            <w:tcW w:w="626" w:type="pct"/>
            <w:shd w:val="clear" w:color="auto" w:fill="D9D9D9" w:themeFill="background1" w:themeFillShade="D9"/>
            <w:vAlign w:val="center"/>
            <w:hideMark/>
          </w:tcPr>
          <w:p w14:paraId="1E0F7F01" w14:textId="77777777" w:rsidR="00DF3793" w:rsidRPr="006A22C5" w:rsidRDefault="00DF3793" w:rsidP="00DF3793">
            <w:pPr>
              <w:ind w:left="-99" w:right="-104"/>
              <w:jc w:val="center"/>
              <w:rPr>
                <w:rFonts w:cs="Arial"/>
                <w:i/>
                <w:iCs/>
              </w:rPr>
            </w:pPr>
            <w:r w:rsidRPr="00AC24A9">
              <w:rPr>
                <w:rFonts w:cs="Arial"/>
                <w:i/>
                <w:iCs/>
              </w:rPr>
              <w:t>Electorate</w:t>
            </w:r>
          </w:p>
        </w:tc>
        <w:tc>
          <w:tcPr>
            <w:tcW w:w="625" w:type="pct"/>
            <w:shd w:val="clear" w:color="auto" w:fill="D9D9D9" w:themeFill="background1" w:themeFillShade="D9"/>
            <w:vAlign w:val="center"/>
            <w:hideMark/>
          </w:tcPr>
          <w:p w14:paraId="53881D22" w14:textId="77777777" w:rsidR="00DF3793" w:rsidRPr="006A22C5" w:rsidRDefault="00DF3793" w:rsidP="00DF3793">
            <w:pPr>
              <w:ind w:left="-113"/>
              <w:jc w:val="center"/>
              <w:rPr>
                <w:rFonts w:cs="Arial"/>
                <w:i/>
                <w:iCs/>
              </w:rPr>
            </w:pPr>
            <w:r w:rsidRPr="00AC24A9">
              <w:rPr>
                <w:rFonts w:cs="Arial"/>
                <w:i/>
                <w:iCs/>
              </w:rPr>
              <w:t>Polling Station Electorate</w:t>
            </w:r>
          </w:p>
        </w:tc>
        <w:tc>
          <w:tcPr>
            <w:tcW w:w="557" w:type="pct"/>
            <w:shd w:val="clear" w:color="auto" w:fill="D9D9D9" w:themeFill="background1" w:themeFillShade="D9"/>
            <w:vAlign w:val="center"/>
            <w:hideMark/>
          </w:tcPr>
          <w:p w14:paraId="27D27E0A" w14:textId="77777777" w:rsidR="00DF3793" w:rsidRPr="006A22C5" w:rsidRDefault="00DF3793" w:rsidP="00DF3793">
            <w:pPr>
              <w:ind w:left="-110" w:right="-102"/>
              <w:jc w:val="center"/>
              <w:rPr>
                <w:rFonts w:cs="Arial"/>
                <w:i/>
                <w:iCs/>
              </w:rPr>
            </w:pPr>
            <w:r w:rsidRPr="00AC24A9">
              <w:rPr>
                <w:rFonts w:cs="Arial"/>
                <w:i/>
                <w:iCs/>
              </w:rPr>
              <w:t>Disabled Access</w:t>
            </w:r>
          </w:p>
        </w:tc>
        <w:tc>
          <w:tcPr>
            <w:tcW w:w="1109" w:type="pct"/>
            <w:shd w:val="clear" w:color="auto" w:fill="D9D9D9" w:themeFill="background1" w:themeFillShade="D9"/>
            <w:vAlign w:val="center"/>
          </w:tcPr>
          <w:p w14:paraId="513A138F" w14:textId="77777777" w:rsidR="00DF3793" w:rsidRPr="00AC24A9" w:rsidRDefault="00DF3793" w:rsidP="00B22D60">
            <w:pPr>
              <w:jc w:val="center"/>
              <w:rPr>
                <w:rFonts w:cs="Arial"/>
                <w:i/>
                <w:iCs/>
              </w:rPr>
            </w:pPr>
            <w:r w:rsidRPr="00AC24A9">
              <w:rPr>
                <w:rFonts w:cs="Arial"/>
                <w:i/>
                <w:iCs/>
              </w:rPr>
              <w:t>What3Words Reference</w:t>
            </w:r>
          </w:p>
        </w:tc>
      </w:tr>
      <w:tr w:rsidR="003C00A0" w:rsidRPr="00AC24A9" w14:paraId="0484EDAC" w14:textId="77777777" w:rsidTr="00A37F30">
        <w:tc>
          <w:tcPr>
            <w:tcW w:w="466" w:type="pct"/>
            <w:vAlign w:val="center"/>
          </w:tcPr>
          <w:p w14:paraId="603ED343" w14:textId="2E1628EC" w:rsidR="003C00A0" w:rsidRPr="006A22C5" w:rsidRDefault="003C00A0" w:rsidP="003C00A0">
            <w:pPr>
              <w:rPr>
                <w:rFonts w:cs="Arial"/>
              </w:rPr>
            </w:pPr>
            <w:r w:rsidRPr="00EC7B75">
              <w:rPr>
                <w:rFonts w:cs="Arial"/>
                <w:b/>
                <w:bCs/>
              </w:rPr>
              <w:t>GL1</w:t>
            </w:r>
          </w:p>
        </w:tc>
        <w:tc>
          <w:tcPr>
            <w:tcW w:w="1617" w:type="pct"/>
            <w:vAlign w:val="center"/>
          </w:tcPr>
          <w:p w14:paraId="653B90B9" w14:textId="232CC32C" w:rsidR="003C00A0" w:rsidRPr="006A22C5" w:rsidRDefault="003C00A0" w:rsidP="003C00A0">
            <w:pPr>
              <w:rPr>
                <w:rFonts w:cs="Arial"/>
              </w:rPr>
            </w:pPr>
            <w:r w:rsidRPr="00EC7B75">
              <w:rPr>
                <w:rFonts w:cs="Arial"/>
              </w:rPr>
              <w:t>Sacred Heart Catholic Church</w:t>
            </w:r>
          </w:p>
        </w:tc>
        <w:tc>
          <w:tcPr>
            <w:tcW w:w="626" w:type="pct"/>
            <w:vAlign w:val="center"/>
          </w:tcPr>
          <w:p w14:paraId="392BEBD0" w14:textId="074835DF" w:rsidR="003C00A0" w:rsidRPr="006A22C5" w:rsidRDefault="003C00A0" w:rsidP="003C00A0">
            <w:pPr>
              <w:jc w:val="center"/>
              <w:rPr>
                <w:rFonts w:cs="Arial"/>
              </w:rPr>
            </w:pPr>
            <w:r w:rsidRPr="00EC7B75">
              <w:rPr>
                <w:rFonts w:cs="Arial"/>
              </w:rPr>
              <w:t>1,515</w:t>
            </w:r>
          </w:p>
        </w:tc>
        <w:tc>
          <w:tcPr>
            <w:tcW w:w="625" w:type="pct"/>
            <w:vAlign w:val="center"/>
          </w:tcPr>
          <w:p w14:paraId="650265E6" w14:textId="7847590A" w:rsidR="003C00A0" w:rsidRPr="006A22C5" w:rsidRDefault="003C00A0" w:rsidP="003C00A0">
            <w:pPr>
              <w:jc w:val="center"/>
              <w:rPr>
                <w:rFonts w:cs="Arial"/>
              </w:rPr>
            </w:pPr>
            <w:r w:rsidRPr="00EC7B75">
              <w:rPr>
                <w:rFonts w:cs="Arial"/>
              </w:rPr>
              <w:t>1,189</w:t>
            </w:r>
          </w:p>
        </w:tc>
        <w:tc>
          <w:tcPr>
            <w:tcW w:w="557" w:type="pct"/>
            <w:vAlign w:val="center"/>
          </w:tcPr>
          <w:p w14:paraId="280C1281" w14:textId="642FDB34" w:rsidR="003C00A0" w:rsidRPr="006A22C5" w:rsidRDefault="003C00A0" w:rsidP="003C00A0">
            <w:pPr>
              <w:jc w:val="center"/>
              <w:rPr>
                <w:rFonts w:cs="Arial"/>
              </w:rPr>
            </w:pPr>
            <w:r w:rsidRPr="00EC7B75">
              <w:rPr>
                <w:rFonts w:cs="Arial"/>
              </w:rPr>
              <w:t>Yes</w:t>
            </w:r>
          </w:p>
        </w:tc>
        <w:tc>
          <w:tcPr>
            <w:tcW w:w="1109" w:type="pct"/>
            <w:vAlign w:val="center"/>
          </w:tcPr>
          <w:p w14:paraId="722EB28E" w14:textId="1AF93C6D" w:rsidR="003C00A0" w:rsidRPr="004168ED" w:rsidRDefault="003C00A0" w:rsidP="003C00A0">
            <w:pPr>
              <w:rPr>
                <w:rFonts w:cs="Arial"/>
              </w:rPr>
            </w:pPr>
            <w:r w:rsidRPr="00AC24A9">
              <w:rPr>
                <w:rFonts w:cs="Arial"/>
              </w:rPr>
              <w:t>///</w:t>
            </w:r>
            <w:proofErr w:type="spellStart"/>
            <w:proofErr w:type="gramStart"/>
            <w:r w:rsidRPr="00AC24A9">
              <w:rPr>
                <w:rFonts w:cs="Arial"/>
              </w:rPr>
              <w:t>cans.refers</w:t>
            </w:r>
            <w:proofErr w:type="gramEnd"/>
            <w:r w:rsidRPr="00AC24A9">
              <w:rPr>
                <w:rFonts w:cs="Arial"/>
              </w:rPr>
              <w:t>.cross</w:t>
            </w:r>
            <w:proofErr w:type="spellEnd"/>
          </w:p>
        </w:tc>
      </w:tr>
      <w:tr w:rsidR="003C00A0" w:rsidRPr="00AC24A9" w14:paraId="6B5BC0D0" w14:textId="77777777" w:rsidTr="00A37F30">
        <w:tc>
          <w:tcPr>
            <w:tcW w:w="466" w:type="pct"/>
            <w:vAlign w:val="center"/>
          </w:tcPr>
          <w:p w14:paraId="7A9E8B2A" w14:textId="668FCF9A" w:rsidR="003C00A0" w:rsidRPr="006A22C5" w:rsidRDefault="003C00A0" w:rsidP="003C00A0">
            <w:pPr>
              <w:rPr>
                <w:rFonts w:cs="Arial"/>
              </w:rPr>
            </w:pPr>
            <w:r w:rsidRPr="00EC7B75">
              <w:rPr>
                <w:rFonts w:cs="Arial"/>
                <w:b/>
                <w:bCs/>
              </w:rPr>
              <w:t>GL2</w:t>
            </w:r>
          </w:p>
        </w:tc>
        <w:tc>
          <w:tcPr>
            <w:tcW w:w="1617" w:type="pct"/>
            <w:vAlign w:val="center"/>
          </w:tcPr>
          <w:p w14:paraId="2F4DC67E" w14:textId="361C3504" w:rsidR="003C00A0" w:rsidRPr="006A22C5" w:rsidRDefault="003C00A0" w:rsidP="003C00A0">
            <w:pPr>
              <w:rPr>
                <w:rFonts w:cs="Arial"/>
              </w:rPr>
            </w:pPr>
            <w:r w:rsidRPr="00EC7B75">
              <w:rPr>
                <w:rFonts w:cs="Arial"/>
              </w:rPr>
              <w:t xml:space="preserve">Oakhill Primary School </w:t>
            </w:r>
          </w:p>
        </w:tc>
        <w:tc>
          <w:tcPr>
            <w:tcW w:w="626" w:type="pct"/>
            <w:vAlign w:val="center"/>
          </w:tcPr>
          <w:p w14:paraId="55C4898B" w14:textId="732AADC5" w:rsidR="003C00A0" w:rsidRPr="006A22C5" w:rsidRDefault="003C00A0" w:rsidP="003C00A0">
            <w:pPr>
              <w:jc w:val="center"/>
              <w:rPr>
                <w:rFonts w:cs="Arial"/>
              </w:rPr>
            </w:pPr>
            <w:r w:rsidRPr="00EC7B75">
              <w:rPr>
                <w:rFonts w:cs="Arial"/>
              </w:rPr>
              <w:t>2,425</w:t>
            </w:r>
          </w:p>
        </w:tc>
        <w:tc>
          <w:tcPr>
            <w:tcW w:w="625" w:type="pct"/>
            <w:vAlign w:val="center"/>
          </w:tcPr>
          <w:p w14:paraId="6FDD750E" w14:textId="47595E2B" w:rsidR="003C00A0" w:rsidRPr="006A22C5" w:rsidRDefault="003C00A0" w:rsidP="003C00A0">
            <w:pPr>
              <w:jc w:val="center"/>
              <w:rPr>
                <w:rFonts w:cs="Arial"/>
              </w:rPr>
            </w:pPr>
            <w:r w:rsidRPr="00EC7B75">
              <w:rPr>
                <w:rFonts w:cs="Arial"/>
              </w:rPr>
              <w:t>2,132</w:t>
            </w:r>
          </w:p>
        </w:tc>
        <w:tc>
          <w:tcPr>
            <w:tcW w:w="557" w:type="pct"/>
            <w:vAlign w:val="center"/>
          </w:tcPr>
          <w:p w14:paraId="1DE098F1" w14:textId="4A7E7E59" w:rsidR="003C00A0" w:rsidRPr="006A22C5" w:rsidRDefault="003C00A0" w:rsidP="003C00A0">
            <w:pPr>
              <w:jc w:val="center"/>
              <w:rPr>
                <w:rFonts w:cs="Arial"/>
              </w:rPr>
            </w:pPr>
            <w:r w:rsidRPr="00EC7B75">
              <w:rPr>
                <w:rFonts w:cs="Arial"/>
              </w:rPr>
              <w:t>Yes</w:t>
            </w:r>
          </w:p>
        </w:tc>
        <w:tc>
          <w:tcPr>
            <w:tcW w:w="1109" w:type="pct"/>
            <w:vAlign w:val="center"/>
          </w:tcPr>
          <w:p w14:paraId="4C581CF5" w14:textId="71C1F74B" w:rsidR="003C00A0" w:rsidRPr="004168ED" w:rsidRDefault="003C00A0" w:rsidP="003C00A0">
            <w:pPr>
              <w:rPr>
                <w:rFonts w:cs="Arial"/>
              </w:rPr>
            </w:pPr>
            <w:r w:rsidRPr="00AC24A9">
              <w:rPr>
                <w:rFonts w:cs="Arial"/>
              </w:rPr>
              <w:t>///</w:t>
            </w:r>
            <w:proofErr w:type="spellStart"/>
            <w:proofErr w:type="gramStart"/>
            <w:r w:rsidRPr="00AC24A9">
              <w:rPr>
                <w:rFonts w:cs="Arial"/>
              </w:rPr>
              <w:t>turned.remove</w:t>
            </w:r>
            <w:proofErr w:type="gramEnd"/>
            <w:r w:rsidRPr="00AC24A9">
              <w:rPr>
                <w:rFonts w:cs="Arial"/>
              </w:rPr>
              <w:t>.will</w:t>
            </w:r>
            <w:proofErr w:type="spellEnd"/>
          </w:p>
        </w:tc>
      </w:tr>
      <w:tr w:rsidR="003C00A0" w:rsidRPr="00AC24A9" w14:paraId="4E6262F4" w14:textId="77777777" w:rsidTr="00A37F30">
        <w:tc>
          <w:tcPr>
            <w:tcW w:w="466" w:type="pct"/>
            <w:vAlign w:val="center"/>
          </w:tcPr>
          <w:p w14:paraId="3A00D549" w14:textId="3938E5B8" w:rsidR="003C00A0" w:rsidRPr="006A22C5" w:rsidRDefault="003C00A0" w:rsidP="003C00A0">
            <w:pPr>
              <w:rPr>
                <w:rFonts w:cs="Arial"/>
              </w:rPr>
            </w:pPr>
            <w:r w:rsidRPr="00EC7B75">
              <w:rPr>
                <w:rFonts w:cs="Arial"/>
                <w:b/>
                <w:bCs/>
              </w:rPr>
              <w:t>GL3</w:t>
            </w:r>
          </w:p>
        </w:tc>
        <w:tc>
          <w:tcPr>
            <w:tcW w:w="1617" w:type="pct"/>
            <w:vAlign w:val="center"/>
          </w:tcPr>
          <w:p w14:paraId="4D0336BF" w14:textId="56D185DB" w:rsidR="003C00A0" w:rsidRPr="006A22C5" w:rsidRDefault="003C00A0" w:rsidP="003C00A0">
            <w:pPr>
              <w:rPr>
                <w:rFonts w:cs="Arial"/>
              </w:rPr>
            </w:pPr>
            <w:r w:rsidRPr="00EC7B75">
              <w:rPr>
                <w:rFonts w:cs="Arial"/>
              </w:rPr>
              <w:t>Sacred Heart Catholic Church</w:t>
            </w:r>
          </w:p>
        </w:tc>
        <w:tc>
          <w:tcPr>
            <w:tcW w:w="626" w:type="pct"/>
            <w:vAlign w:val="center"/>
          </w:tcPr>
          <w:p w14:paraId="0F582671" w14:textId="3F08FD5F" w:rsidR="003C00A0" w:rsidRPr="006A22C5" w:rsidRDefault="003C00A0" w:rsidP="003C00A0">
            <w:pPr>
              <w:jc w:val="center"/>
              <w:rPr>
                <w:rFonts w:cs="Arial"/>
              </w:rPr>
            </w:pPr>
            <w:r w:rsidRPr="00EC7B75">
              <w:rPr>
                <w:rFonts w:cs="Arial"/>
              </w:rPr>
              <w:t>937</w:t>
            </w:r>
          </w:p>
        </w:tc>
        <w:tc>
          <w:tcPr>
            <w:tcW w:w="625" w:type="pct"/>
            <w:vAlign w:val="center"/>
          </w:tcPr>
          <w:p w14:paraId="43C7637D" w14:textId="56ED050B" w:rsidR="003C00A0" w:rsidRPr="006A22C5" w:rsidRDefault="003C00A0" w:rsidP="003C00A0">
            <w:pPr>
              <w:jc w:val="center"/>
              <w:rPr>
                <w:rFonts w:cs="Arial"/>
              </w:rPr>
            </w:pPr>
            <w:r w:rsidRPr="00EC7B75">
              <w:rPr>
                <w:rFonts w:cs="Arial"/>
              </w:rPr>
              <w:t>743</w:t>
            </w:r>
          </w:p>
        </w:tc>
        <w:tc>
          <w:tcPr>
            <w:tcW w:w="557" w:type="pct"/>
            <w:vAlign w:val="center"/>
          </w:tcPr>
          <w:p w14:paraId="53409337" w14:textId="5DE76789" w:rsidR="003C00A0" w:rsidRPr="006A22C5" w:rsidRDefault="003C00A0" w:rsidP="003C00A0">
            <w:pPr>
              <w:jc w:val="center"/>
              <w:rPr>
                <w:rFonts w:cs="Arial"/>
              </w:rPr>
            </w:pPr>
            <w:r w:rsidRPr="00EC7B75">
              <w:rPr>
                <w:rFonts w:cs="Arial"/>
              </w:rPr>
              <w:t>Yes</w:t>
            </w:r>
          </w:p>
        </w:tc>
        <w:tc>
          <w:tcPr>
            <w:tcW w:w="1109" w:type="pct"/>
            <w:vAlign w:val="center"/>
          </w:tcPr>
          <w:p w14:paraId="6F5C98E4" w14:textId="117BEC3B" w:rsidR="003C00A0" w:rsidRPr="004168ED" w:rsidRDefault="003C00A0" w:rsidP="003C00A0">
            <w:pPr>
              <w:rPr>
                <w:rFonts w:cs="Arial"/>
              </w:rPr>
            </w:pPr>
            <w:r w:rsidRPr="00AC24A9">
              <w:rPr>
                <w:rFonts w:cs="Arial"/>
              </w:rPr>
              <w:t>///</w:t>
            </w:r>
            <w:proofErr w:type="spellStart"/>
            <w:proofErr w:type="gramStart"/>
            <w:r w:rsidRPr="00AC24A9">
              <w:rPr>
                <w:rFonts w:cs="Arial"/>
              </w:rPr>
              <w:t>cans.refers</w:t>
            </w:r>
            <w:proofErr w:type="gramEnd"/>
            <w:r w:rsidRPr="00AC24A9">
              <w:rPr>
                <w:rFonts w:cs="Arial"/>
              </w:rPr>
              <w:t>.cross</w:t>
            </w:r>
            <w:proofErr w:type="spellEnd"/>
          </w:p>
        </w:tc>
      </w:tr>
      <w:tr w:rsidR="003C00A0" w:rsidRPr="00AC24A9" w14:paraId="1BAB9873" w14:textId="77777777" w:rsidTr="00A37F30">
        <w:tc>
          <w:tcPr>
            <w:tcW w:w="466" w:type="pct"/>
            <w:vAlign w:val="center"/>
          </w:tcPr>
          <w:p w14:paraId="2F7B1BDC" w14:textId="5A2257C4" w:rsidR="003C00A0" w:rsidRPr="006A22C5" w:rsidRDefault="003C00A0" w:rsidP="003C00A0">
            <w:pPr>
              <w:rPr>
                <w:rFonts w:cs="Arial"/>
              </w:rPr>
            </w:pPr>
            <w:r w:rsidRPr="00EC7B75">
              <w:rPr>
                <w:rFonts w:cs="Arial"/>
                <w:b/>
                <w:bCs/>
              </w:rPr>
              <w:t>GL4</w:t>
            </w:r>
          </w:p>
        </w:tc>
        <w:tc>
          <w:tcPr>
            <w:tcW w:w="1617" w:type="pct"/>
            <w:vAlign w:val="center"/>
          </w:tcPr>
          <w:p w14:paraId="20E88C02" w14:textId="728DED37" w:rsidR="003C00A0" w:rsidRPr="006A22C5" w:rsidRDefault="003C00A0" w:rsidP="003C00A0">
            <w:pPr>
              <w:rPr>
                <w:rFonts w:cs="Arial"/>
              </w:rPr>
            </w:pPr>
            <w:proofErr w:type="spellStart"/>
            <w:r w:rsidRPr="00EC7B75">
              <w:rPr>
                <w:rFonts w:cs="Arial"/>
              </w:rPr>
              <w:t>Stoneydelph</w:t>
            </w:r>
            <w:proofErr w:type="spellEnd"/>
            <w:r w:rsidRPr="00EC7B75">
              <w:rPr>
                <w:rFonts w:cs="Arial"/>
              </w:rPr>
              <w:t xml:space="preserve"> Primary School </w:t>
            </w:r>
          </w:p>
        </w:tc>
        <w:tc>
          <w:tcPr>
            <w:tcW w:w="626" w:type="pct"/>
            <w:vAlign w:val="center"/>
          </w:tcPr>
          <w:p w14:paraId="144FEE57" w14:textId="49D25037" w:rsidR="003C00A0" w:rsidRPr="006A22C5" w:rsidRDefault="003C00A0" w:rsidP="003C00A0">
            <w:pPr>
              <w:jc w:val="center"/>
              <w:rPr>
                <w:rFonts w:cs="Arial"/>
              </w:rPr>
            </w:pPr>
            <w:r w:rsidRPr="00EC7B75">
              <w:rPr>
                <w:rFonts w:cs="Arial"/>
              </w:rPr>
              <w:t>609</w:t>
            </w:r>
          </w:p>
        </w:tc>
        <w:tc>
          <w:tcPr>
            <w:tcW w:w="625" w:type="pct"/>
            <w:vAlign w:val="center"/>
          </w:tcPr>
          <w:p w14:paraId="59772944" w14:textId="245C23ED" w:rsidR="003C00A0" w:rsidRPr="006A22C5" w:rsidRDefault="003C00A0" w:rsidP="003C00A0">
            <w:pPr>
              <w:jc w:val="center"/>
              <w:rPr>
                <w:rFonts w:cs="Arial"/>
              </w:rPr>
            </w:pPr>
            <w:r w:rsidRPr="00EC7B75">
              <w:rPr>
                <w:rFonts w:cs="Arial"/>
              </w:rPr>
              <w:t>547</w:t>
            </w:r>
          </w:p>
        </w:tc>
        <w:tc>
          <w:tcPr>
            <w:tcW w:w="557" w:type="pct"/>
            <w:vAlign w:val="center"/>
          </w:tcPr>
          <w:p w14:paraId="4B76EF3E" w14:textId="7DDAFBAF" w:rsidR="003C00A0" w:rsidRPr="006A22C5" w:rsidRDefault="003C00A0" w:rsidP="003C00A0">
            <w:pPr>
              <w:jc w:val="center"/>
              <w:rPr>
                <w:rFonts w:cs="Arial"/>
              </w:rPr>
            </w:pPr>
            <w:r w:rsidRPr="00EC7B75">
              <w:rPr>
                <w:rFonts w:cs="Arial"/>
              </w:rPr>
              <w:t>Yes</w:t>
            </w:r>
          </w:p>
        </w:tc>
        <w:tc>
          <w:tcPr>
            <w:tcW w:w="1109" w:type="pct"/>
            <w:vAlign w:val="center"/>
          </w:tcPr>
          <w:p w14:paraId="2CC4F9B0" w14:textId="54F65871" w:rsidR="003C00A0" w:rsidRPr="004168ED" w:rsidRDefault="003C00A0" w:rsidP="003C00A0">
            <w:pPr>
              <w:rPr>
                <w:rFonts w:cs="Arial"/>
              </w:rPr>
            </w:pPr>
            <w:r w:rsidRPr="00AC24A9">
              <w:rPr>
                <w:rFonts w:cs="Arial"/>
              </w:rPr>
              <w:t>///</w:t>
            </w:r>
            <w:proofErr w:type="spellStart"/>
            <w:proofErr w:type="gramStart"/>
            <w:r w:rsidRPr="00AC24A9">
              <w:rPr>
                <w:rFonts w:cs="Arial"/>
              </w:rPr>
              <w:t>smiled.stack</w:t>
            </w:r>
            <w:proofErr w:type="gramEnd"/>
            <w:r w:rsidRPr="00AC24A9">
              <w:rPr>
                <w:rFonts w:cs="Arial"/>
              </w:rPr>
              <w:t>.lands</w:t>
            </w:r>
            <w:proofErr w:type="spellEnd"/>
          </w:p>
        </w:tc>
      </w:tr>
    </w:tbl>
    <w:p w14:paraId="1E2D6FD4" w14:textId="77777777" w:rsidR="003C00A0" w:rsidRDefault="003C00A0">
      <w:pPr>
        <w:spacing w:after="160" w:line="278" w:lineRule="auto"/>
        <w:rPr>
          <w:b/>
          <w:bCs/>
        </w:rPr>
      </w:pPr>
    </w:p>
    <w:p w14:paraId="20A9C9D8" w14:textId="0E8FDC91" w:rsidR="00F91927" w:rsidRPr="00EA4E68" w:rsidRDefault="00722B1D" w:rsidP="003C00A0">
      <w:pPr>
        <w:spacing w:after="160" w:line="278" w:lineRule="auto"/>
        <w:rPr>
          <w:b/>
          <w:bCs/>
        </w:rPr>
      </w:pPr>
      <w:r>
        <w:rPr>
          <w:b/>
          <w:bCs/>
        </w:rPr>
        <w:br w:type="page"/>
      </w:r>
      <w:r w:rsidR="00F91927" w:rsidRPr="00EA4E68">
        <w:rPr>
          <w:b/>
          <w:bCs/>
        </w:rPr>
        <w:lastRenderedPageBreak/>
        <w:t>Proposed Changes</w:t>
      </w:r>
    </w:p>
    <w:p w14:paraId="2CB13152" w14:textId="458EEE69" w:rsidR="00F91927" w:rsidRDefault="00ED6E81" w:rsidP="00ED6E81">
      <w:pPr>
        <w:jc w:val="center"/>
      </w:pPr>
      <w:r>
        <w:rPr>
          <w:noProof/>
        </w:rPr>
        <w:drawing>
          <wp:inline distT="0" distB="0" distL="0" distR="0" wp14:anchorId="175D1D86" wp14:editId="622EC2DF">
            <wp:extent cx="4495800" cy="6036221"/>
            <wp:effectExtent l="0" t="0" r="0" b="3175"/>
            <wp:docPr id="1209300161" name="Picture 1" descr="A map of the Glascote Ward and its proposed polling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00161" name="Picture 1" descr="A map of the Glascote Ward and its proposed polling districts. "/>
                    <pic:cNvPicPr/>
                  </pic:nvPicPr>
                  <pic:blipFill>
                    <a:blip r:embed="rId8"/>
                    <a:stretch>
                      <a:fillRect/>
                    </a:stretch>
                  </pic:blipFill>
                  <pic:spPr>
                    <a:xfrm>
                      <a:off x="0" y="0"/>
                      <a:ext cx="4506487" cy="6050570"/>
                    </a:xfrm>
                    <a:prstGeom prst="rect">
                      <a:avLst/>
                    </a:prstGeom>
                  </pic:spPr>
                </pic:pic>
              </a:graphicData>
            </a:graphic>
          </wp:inline>
        </w:drawing>
      </w:r>
    </w:p>
    <w:p w14:paraId="59F405B3" w14:textId="77777777" w:rsidR="00F91927" w:rsidRDefault="00F91927" w:rsidP="00F91927">
      <w:pPr>
        <w:jc w:val="both"/>
      </w:pPr>
    </w:p>
    <w:tbl>
      <w:tblPr>
        <w:tblStyle w:val="TableGrid"/>
        <w:tblW w:w="5000" w:type="pct"/>
        <w:tblLook w:val="04A0" w:firstRow="1" w:lastRow="0" w:firstColumn="1" w:lastColumn="0" w:noHBand="0" w:noVBand="1"/>
      </w:tblPr>
      <w:tblGrid>
        <w:gridCol w:w="989"/>
        <w:gridCol w:w="5577"/>
        <w:gridCol w:w="3630"/>
      </w:tblGrid>
      <w:tr w:rsidR="00F91927" w14:paraId="1B198DA8" w14:textId="77777777" w:rsidTr="00B22D60">
        <w:trPr>
          <w:tblHeader/>
        </w:trPr>
        <w:tc>
          <w:tcPr>
            <w:tcW w:w="485" w:type="pct"/>
            <w:shd w:val="clear" w:color="auto" w:fill="D9D9D9" w:themeFill="background1" w:themeFillShade="D9"/>
          </w:tcPr>
          <w:p w14:paraId="018B8A29" w14:textId="77777777" w:rsidR="00F91927" w:rsidRPr="00C32B40" w:rsidRDefault="00F91927" w:rsidP="00B22D60">
            <w:pPr>
              <w:jc w:val="center"/>
              <w:rPr>
                <w:i/>
              </w:rPr>
            </w:pPr>
            <w:r>
              <w:rPr>
                <w:i/>
              </w:rPr>
              <w:t xml:space="preserve">Polling District </w:t>
            </w:r>
          </w:p>
        </w:tc>
        <w:tc>
          <w:tcPr>
            <w:tcW w:w="2735" w:type="pct"/>
            <w:shd w:val="clear" w:color="auto" w:fill="D9D9D9" w:themeFill="background1" w:themeFillShade="D9"/>
            <w:vAlign w:val="center"/>
          </w:tcPr>
          <w:p w14:paraId="613FEA1C" w14:textId="77777777" w:rsidR="00F91927" w:rsidRPr="00C32B40" w:rsidRDefault="00F91927" w:rsidP="00B22D60">
            <w:pPr>
              <w:jc w:val="center"/>
              <w:rPr>
                <w:i/>
              </w:rPr>
            </w:pPr>
            <w:r w:rsidRPr="00C32B40">
              <w:rPr>
                <w:i/>
              </w:rPr>
              <w:t xml:space="preserve">Polling Station </w:t>
            </w:r>
          </w:p>
        </w:tc>
        <w:tc>
          <w:tcPr>
            <w:tcW w:w="1780" w:type="pct"/>
            <w:shd w:val="clear" w:color="auto" w:fill="D9D9D9" w:themeFill="background1" w:themeFillShade="D9"/>
            <w:vAlign w:val="center"/>
          </w:tcPr>
          <w:p w14:paraId="6C051C3F" w14:textId="77777777" w:rsidR="00F91927" w:rsidRPr="00C32B40" w:rsidRDefault="00F91927" w:rsidP="00B22D60">
            <w:pPr>
              <w:jc w:val="center"/>
              <w:rPr>
                <w:i/>
              </w:rPr>
            </w:pPr>
            <w:r w:rsidRPr="00C32B40">
              <w:rPr>
                <w:i/>
              </w:rPr>
              <w:t>Recommendations</w:t>
            </w:r>
          </w:p>
        </w:tc>
      </w:tr>
      <w:tr w:rsidR="003C00A0" w14:paraId="12B0D1BE" w14:textId="77777777" w:rsidTr="00981C79">
        <w:tc>
          <w:tcPr>
            <w:tcW w:w="485" w:type="pct"/>
            <w:vAlign w:val="center"/>
          </w:tcPr>
          <w:p w14:paraId="3E5C27BE" w14:textId="60F8E9F8" w:rsidR="003C00A0" w:rsidRPr="003C00A0" w:rsidRDefault="003C00A0" w:rsidP="003C00A0">
            <w:pPr>
              <w:jc w:val="center"/>
            </w:pPr>
            <w:r w:rsidRPr="00EC7B75">
              <w:rPr>
                <w:rFonts w:cs="Arial"/>
              </w:rPr>
              <w:t>GL1</w:t>
            </w:r>
          </w:p>
        </w:tc>
        <w:tc>
          <w:tcPr>
            <w:tcW w:w="2735" w:type="pct"/>
            <w:vAlign w:val="center"/>
          </w:tcPr>
          <w:p w14:paraId="706D8953" w14:textId="4834B2E6" w:rsidR="003C00A0" w:rsidRDefault="003C00A0" w:rsidP="003C00A0">
            <w:r w:rsidRPr="00EC7B75">
              <w:rPr>
                <w:rFonts w:cs="Arial"/>
              </w:rPr>
              <w:t>Sacred Heart Catholic Church</w:t>
            </w:r>
          </w:p>
        </w:tc>
        <w:tc>
          <w:tcPr>
            <w:tcW w:w="1780" w:type="pct"/>
            <w:vAlign w:val="center"/>
          </w:tcPr>
          <w:p w14:paraId="353A252C" w14:textId="26C224AE" w:rsidR="003C00A0" w:rsidRDefault="003C00A0" w:rsidP="003C00A0">
            <w:r>
              <w:t xml:space="preserve">No change. </w:t>
            </w:r>
          </w:p>
        </w:tc>
      </w:tr>
      <w:tr w:rsidR="003C00A0" w14:paraId="32A091D4" w14:textId="77777777" w:rsidTr="00981C79">
        <w:tc>
          <w:tcPr>
            <w:tcW w:w="485" w:type="pct"/>
            <w:vAlign w:val="center"/>
          </w:tcPr>
          <w:p w14:paraId="246B27D0" w14:textId="28BFF94C" w:rsidR="003C00A0" w:rsidRPr="003C00A0" w:rsidRDefault="003C00A0" w:rsidP="003C00A0">
            <w:pPr>
              <w:jc w:val="center"/>
            </w:pPr>
            <w:r w:rsidRPr="00EC7B75">
              <w:rPr>
                <w:rFonts w:cs="Arial"/>
              </w:rPr>
              <w:t>GL2</w:t>
            </w:r>
          </w:p>
        </w:tc>
        <w:tc>
          <w:tcPr>
            <w:tcW w:w="2735" w:type="pct"/>
            <w:vAlign w:val="center"/>
          </w:tcPr>
          <w:p w14:paraId="3DE31C79" w14:textId="67CBA6FB" w:rsidR="003C00A0" w:rsidRDefault="003C00A0" w:rsidP="003C00A0">
            <w:r w:rsidRPr="00EC7B75">
              <w:rPr>
                <w:rFonts w:cs="Arial"/>
              </w:rPr>
              <w:t xml:space="preserve">Oakhill Primary School </w:t>
            </w:r>
          </w:p>
        </w:tc>
        <w:tc>
          <w:tcPr>
            <w:tcW w:w="1780" w:type="pct"/>
            <w:vAlign w:val="center"/>
          </w:tcPr>
          <w:p w14:paraId="1A2B59D2" w14:textId="77777777" w:rsidR="00260744" w:rsidRDefault="00260744" w:rsidP="003C00A0">
            <w:r>
              <w:t xml:space="preserve">Change. </w:t>
            </w:r>
          </w:p>
          <w:p w14:paraId="4CC8137D" w14:textId="703E1EAA" w:rsidR="003C00A0" w:rsidRDefault="00260744" w:rsidP="003C00A0">
            <w:r>
              <w:t xml:space="preserve">Amend polling district boundary to create a new polling district to be known as GL5. </w:t>
            </w:r>
          </w:p>
        </w:tc>
      </w:tr>
      <w:tr w:rsidR="003C00A0" w14:paraId="2449C938" w14:textId="77777777" w:rsidTr="00981C79">
        <w:tc>
          <w:tcPr>
            <w:tcW w:w="485" w:type="pct"/>
            <w:vAlign w:val="center"/>
          </w:tcPr>
          <w:p w14:paraId="55074FAD" w14:textId="0AD1EB3D" w:rsidR="003C00A0" w:rsidRPr="003C00A0" w:rsidRDefault="003C00A0" w:rsidP="003C00A0">
            <w:pPr>
              <w:jc w:val="center"/>
            </w:pPr>
            <w:r w:rsidRPr="00EC7B75">
              <w:rPr>
                <w:rFonts w:cs="Arial"/>
              </w:rPr>
              <w:t>GL3</w:t>
            </w:r>
          </w:p>
        </w:tc>
        <w:tc>
          <w:tcPr>
            <w:tcW w:w="2735" w:type="pct"/>
            <w:vAlign w:val="center"/>
          </w:tcPr>
          <w:p w14:paraId="14887BA3" w14:textId="323A46E6" w:rsidR="003C00A0" w:rsidRDefault="003C00A0" w:rsidP="003C00A0">
            <w:r w:rsidRPr="00EC7B75">
              <w:rPr>
                <w:rFonts w:cs="Arial"/>
              </w:rPr>
              <w:t>Sacred Heart Catholic Church</w:t>
            </w:r>
          </w:p>
        </w:tc>
        <w:tc>
          <w:tcPr>
            <w:tcW w:w="1780" w:type="pct"/>
            <w:vAlign w:val="center"/>
          </w:tcPr>
          <w:p w14:paraId="52FBE33F" w14:textId="0636421F" w:rsidR="003C00A0" w:rsidRDefault="003C00A0" w:rsidP="003C00A0">
            <w:r>
              <w:t xml:space="preserve">No change. </w:t>
            </w:r>
          </w:p>
        </w:tc>
      </w:tr>
      <w:tr w:rsidR="003C00A0" w14:paraId="08916E74" w14:textId="77777777" w:rsidTr="00981C79">
        <w:trPr>
          <w:trHeight w:val="221"/>
        </w:trPr>
        <w:tc>
          <w:tcPr>
            <w:tcW w:w="485" w:type="pct"/>
            <w:vAlign w:val="center"/>
          </w:tcPr>
          <w:p w14:paraId="3DB9414F" w14:textId="00BEA0D4" w:rsidR="003C00A0" w:rsidRPr="003C00A0" w:rsidRDefault="003C00A0" w:rsidP="003C00A0">
            <w:pPr>
              <w:jc w:val="center"/>
            </w:pPr>
            <w:r w:rsidRPr="00EC7B75">
              <w:rPr>
                <w:rFonts w:cs="Arial"/>
              </w:rPr>
              <w:t>GL4</w:t>
            </w:r>
          </w:p>
        </w:tc>
        <w:tc>
          <w:tcPr>
            <w:tcW w:w="2735" w:type="pct"/>
            <w:vAlign w:val="center"/>
          </w:tcPr>
          <w:p w14:paraId="070B56FC" w14:textId="2C2C8C21" w:rsidR="003C00A0" w:rsidRPr="00232669" w:rsidRDefault="003C00A0" w:rsidP="003C00A0">
            <w:proofErr w:type="spellStart"/>
            <w:r w:rsidRPr="00EC7B75">
              <w:rPr>
                <w:rFonts w:cs="Arial"/>
              </w:rPr>
              <w:t>Stoneydelph</w:t>
            </w:r>
            <w:proofErr w:type="spellEnd"/>
            <w:r w:rsidRPr="00EC7B75">
              <w:rPr>
                <w:rFonts w:cs="Arial"/>
              </w:rPr>
              <w:t xml:space="preserve"> Primary School </w:t>
            </w:r>
          </w:p>
        </w:tc>
        <w:tc>
          <w:tcPr>
            <w:tcW w:w="1780" w:type="pct"/>
            <w:vAlign w:val="center"/>
          </w:tcPr>
          <w:p w14:paraId="5914A882" w14:textId="78A1410A" w:rsidR="003C00A0" w:rsidRDefault="003C00A0" w:rsidP="003C00A0">
            <w:r>
              <w:t xml:space="preserve">No change. </w:t>
            </w:r>
          </w:p>
        </w:tc>
      </w:tr>
      <w:tr w:rsidR="003C00A0" w14:paraId="791BE0A0" w14:textId="77777777" w:rsidTr="004C5409">
        <w:trPr>
          <w:trHeight w:val="221"/>
        </w:trPr>
        <w:tc>
          <w:tcPr>
            <w:tcW w:w="485" w:type="pct"/>
            <w:vAlign w:val="center"/>
          </w:tcPr>
          <w:p w14:paraId="5B2641A1" w14:textId="0A510945" w:rsidR="003C00A0" w:rsidRPr="003C00A0" w:rsidRDefault="003C00A0" w:rsidP="003C00A0">
            <w:pPr>
              <w:jc w:val="center"/>
            </w:pPr>
            <w:r w:rsidRPr="003C00A0">
              <w:t>GL5</w:t>
            </w:r>
          </w:p>
        </w:tc>
        <w:tc>
          <w:tcPr>
            <w:tcW w:w="2735" w:type="pct"/>
            <w:vAlign w:val="center"/>
          </w:tcPr>
          <w:p w14:paraId="65B0A1BE" w14:textId="03412DA9" w:rsidR="003C00A0" w:rsidRPr="00232669" w:rsidRDefault="003C00A0" w:rsidP="003C00A0">
            <w:r w:rsidRPr="00EC7B75">
              <w:rPr>
                <w:rFonts w:cs="Arial"/>
              </w:rPr>
              <w:t>Oakhill Primary School</w:t>
            </w:r>
          </w:p>
        </w:tc>
        <w:tc>
          <w:tcPr>
            <w:tcW w:w="1780" w:type="pct"/>
          </w:tcPr>
          <w:p w14:paraId="7DE25F06" w14:textId="7B7EB985" w:rsidR="00260744" w:rsidRDefault="003C00A0" w:rsidP="003C00A0">
            <w:r>
              <w:t>C</w:t>
            </w:r>
            <w:r w:rsidR="005B2A99">
              <w:t xml:space="preserve">reation. </w:t>
            </w:r>
            <w:r>
              <w:t xml:space="preserve"> </w:t>
            </w:r>
          </w:p>
          <w:p w14:paraId="4439D136" w14:textId="0C218B1C" w:rsidR="003C00A0" w:rsidRDefault="003C00A0" w:rsidP="003C00A0">
            <w:r>
              <w:t xml:space="preserve">Creation of a new polling district to ensure that any combination of elections can be run successfully. </w:t>
            </w:r>
          </w:p>
        </w:tc>
      </w:tr>
    </w:tbl>
    <w:p w14:paraId="6AAFD23D" w14:textId="77777777" w:rsidR="00AF5934" w:rsidRDefault="00AF5934" w:rsidP="00AF5934">
      <w:pPr>
        <w:jc w:val="both"/>
      </w:pPr>
    </w:p>
    <w:p w14:paraId="4AA74BFA" w14:textId="77777777" w:rsidR="00ED6E81" w:rsidRDefault="00AF5934" w:rsidP="00AF5934">
      <w:r>
        <w:lastRenderedPageBreak/>
        <w:t>No negative comments or complaints have been received regarding the polling stations at recent elections. Therefore, no changes are proposed</w:t>
      </w:r>
      <w:r w:rsidR="003C00A0">
        <w:t xml:space="preserve"> to these. </w:t>
      </w:r>
    </w:p>
    <w:p w14:paraId="06B032F8" w14:textId="77777777" w:rsidR="00ED6E81" w:rsidRDefault="00ED6E81" w:rsidP="00AF5934"/>
    <w:p w14:paraId="4162F843" w14:textId="7C3EB88B" w:rsidR="003C00A0" w:rsidRDefault="003C00A0" w:rsidP="00AF5934">
      <w:r>
        <w:t>However, due to County Council boundary changes the creation of a new polling district is required to ensure that next year’s County Council election can be run successfully and to allow for different types of election to be run on the same day. This new polling district will be called GL5 and will be made up of properties from the following streets</w:t>
      </w:r>
      <w:r w:rsidR="003A0815">
        <w:t xml:space="preserve"> that were originally in GL2</w:t>
      </w:r>
      <w:r>
        <w:t>:</w:t>
      </w:r>
    </w:p>
    <w:p w14:paraId="68B0CA82" w14:textId="44EBC68A" w:rsidR="003C00A0" w:rsidRDefault="003C00A0" w:rsidP="003C00A0">
      <w:pPr>
        <w:pStyle w:val="ListParagraph"/>
        <w:numPr>
          <w:ilvl w:val="0"/>
          <w:numId w:val="1"/>
        </w:numPr>
      </w:pPr>
      <w:proofErr w:type="spellStart"/>
      <w:r>
        <w:t>Ivatt</w:t>
      </w:r>
      <w:proofErr w:type="spellEnd"/>
    </w:p>
    <w:p w14:paraId="567A9CDD" w14:textId="5EC324DA" w:rsidR="003C00A0" w:rsidRDefault="003C00A0" w:rsidP="003C00A0">
      <w:pPr>
        <w:pStyle w:val="ListParagraph"/>
        <w:numPr>
          <w:ilvl w:val="0"/>
          <w:numId w:val="1"/>
        </w:numPr>
      </w:pPr>
      <w:r>
        <w:t>Maitland</w:t>
      </w:r>
    </w:p>
    <w:p w14:paraId="1496181D" w14:textId="39A29520" w:rsidR="003C00A0" w:rsidRDefault="003C00A0" w:rsidP="003C00A0">
      <w:pPr>
        <w:pStyle w:val="ListParagraph"/>
        <w:numPr>
          <w:ilvl w:val="0"/>
          <w:numId w:val="1"/>
        </w:numPr>
      </w:pPr>
      <w:r>
        <w:t>Kirtley</w:t>
      </w:r>
    </w:p>
    <w:p w14:paraId="2C21558C" w14:textId="77777777" w:rsidR="0024766D" w:rsidRDefault="0024766D"/>
    <w:p w14:paraId="743BFFC2" w14:textId="30B055EF" w:rsidR="003A0815" w:rsidRDefault="003A0815">
      <w:r>
        <w:t xml:space="preserve">The remaining polling districts will remain unchanged. </w:t>
      </w:r>
    </w:p>
    <w:p w14:paraId="03B901D4" w14:textId="77777777" w:rsidR="00BB5EE8" w:rsidRDefault="00BB5EE8"/>
    <w:p w14:paraId="56AE4214" w14:textId="77777777" w:rsidR="00BB5EE8" w:rsidRDefault="00BB5EE8"/>
    <w:p w14:paraId="78736CCC" w14:textId="77777777" w:rsidR="00BB5EE8" w:rsidRDefault="00BB5EE8">
      <w:pPr>
        <w:spacing w:after="160" w:line="278" w:lineRule="auto"/>
        <w:rPr>
          <w:rFonts w:cs="Arial"/>
        </w:rPr>
      </w:pPr>
      <w:r>
        <w:rPr>
          <w:rFonts w:cs="Arial"/>
        </w:rPr>
        <w:br w:type="page"/>
      </w:r>
    </w:p>
    <w:p w14:paraId="0A274EE5" w14:textId="5560AA55" w:rsidR="00BB5EE8" w:rsidRPr="000436F5" w:rsidRDefault="00BB5EE8" w:rsidP="00BB5EE8">
      <w:pPr>
        <w:rPr>
          <w:rFonts w:cs="Arial"/>
        </w:rPr>
      </w:pPr>
      <w:r w:rsidRPr="000436F5">
        <w:rPr>
          <w:rFonts w:cs="Arial"/>
        </w:rPr>
        <w:lastRenderedPageBreak/>
        <w:t>Glascote Ward Polling Stations</w:t>
      </w:r>
    </w:p>
    <w:p w14:paraId="210A4B62" w14:textId="77777777" w:rsidR="00BB5EE8" w:rsidRPr="000436F5" w:rsidRDefault="00BB5EE8" w:rsidP="00BB5EE8">
      <w:pPr>
        <w:rPr>
          <w:rFonts w:cs="Arial"/>
        </w:rPr>
      </w:pPr>
    </w:p>
    <w:p w14:paraId="22FABE2D" w14:textId="77777777" w:rsidR="00BB5EE8" w:rsidRPr="000436F5" w:rsidRDefault="00BB5EE8" w:rsidP="00BB5EE8">
      <w:pPr>
        <w:rPr>
          <w:rFonts w:cs="Arial"/>
        </w:rPr>
      </w:pPr>
      <w:r w:rsidRPr="000436F5">
        <w:rPr>
          <w:rFonts w:cs="Arial"/>
        </w:rPr>
        <w:t>GL1 &amp; GL3 – Sacred Heart RC Church</w:t>
      </w:r>
    </w:p>
    <w:p w14:paraId="085E9A72" w14:textId="77777777" w:rsidR="00BB5EE8" w:rsidRDefault="00BB5EE8" w:rsidP="00BB5EE8">
      <w:pPr>
        <w:rPr>
          <w:rFonts w:cs="Arial"/>
        </w:rPr>
      </w:pPr>
      <w:r>
        <w:rPr>
          <w:noProof/>
          <w:sz w:val="32"/>
          <w:u w:val="single"/>
        </w:rPr>
        <w:drawing>
          <wp:inline distT="0" distB="0" distL="0" distR="0" wp14:anchorId="2759A107" wp14:editId="10D919C2">
            <wp:extent cx="5727700" cy="3164205"/>
            <wp:effectExtent l="0" t="0" r="0" b="0"/>
            <wp:docPr id="62" name="Picture 62"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s of polling stations. "/>
                    <pic:cNvPicPr/>
                  </pic:nvPicPr>
                  <pic:blipFill>
                    <a:blip r:embed="rId9">
                      <a:extLst>
                        <a:ext uri="{28A0092B-C50C-407E-A947-70E740481C1C}">
                          <a14:useLocalDpi xmlns:a14="http://schemas.microsoft.com/office/drawing/2010/main" val="0"/>
                        </a:ext>
                      </a:extLst>
                    </a:blip>
                    <a:stretch>
                      <a:fillRect/>
                    </a:stretch>
                  </pic:blipFill>
                  <pic:spPr>
                    <a:xfrm>
                      <a:off x="0" y="0"/>
                      <a:ext cx="5727700" cy="3164205"/>
                    </a:xfrm>
                    <a:prstGeom prst="rect">
                      <a:avLst/>
                    </a:prstGeom>
                  </pic:spPr>
                </pic:pic>
              </a:graphicData>
            </a:graphic>
          </wp:inline>
        </w:drawing>
      </w:r>
    </w:p>
    <w:p w14:paraId="3057AF94" w14:textId="77777777" w:rsidR="00BB5EE8" w:rsidRDefault="00BB5EE8" w:rsidP="00BB5EE8">
      <w:pPr>
        <w:rPr>
          <w:rFonts w:cs="Arial"/>
        </w:rPr>
      </w:pPr>
    </w:p>
    <w:p w14:paraId="2EF78208" w14:textId="77777777" w:rsidR="00BB5EE8" w:rsidRDefault="00BB5EE8" w:rsidP="00BB5EE8">
      <w:pPr>
        <w:rPr>
          <w:rFonts w:cs="Arial"/>
        </w:rPr>
      </w:pPr>
      <w:r>
        <w:rPr>
          <w:noProof/>
          <w:sz w:val="32"/>
          <w:u w:val="single"/>
        </w:rPr>
        <w:drawing>
          <wp:inline distT="0" distB="0" distL="0" distR="0" wp14:anchorId="2B60E820" wp14:editId="68EB1E03">
            <wp:extent cx="5727700" cy="2463165"/>
            <wp:effectExtent l="0" t="0" r="0" b="635"/>
            <wp:docPr id="64" name="Picture 64"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s of polling stations. "/>
                    <pic:cNvPicPr/>
                  </pic:nvPicPr>
                  <pic:blipFill>
                    <a:blip r:embed="rId10">
                      <a:extLst>
                        <a:ext uri="{28A0092B-C50C-407E-A947-70E740481C1C}">
                          <a14:useLocalDpi xmlns:a14="http://schemas.microsoft.com/office/drawing/2010/main" val="0"/>
                        </a:ext>
                      </a:extLst>
                    </a:blip>
                    <a:stretch>
                      <a:fillRect/>
                    </a:stretch>
                  </pic:blipFill>
                  <pic:spPr>
                    <a:xfrm>
                      <a:off x="0" y="0"/>
                      <a:ext cx="5727700" cy="2463165"/>
                    </a:xfrm>
                    <a:prstGeom prst="rect">
                      <a:avLst/>
                    </a:prstGeom>
                  </pic:spPr>
                </pic:pic>
              </a:graphicData>
            </a:graphic>
          </wp:inline>
        </w:drawing>
      </w:r>
    </w:p>
    <w:p w14:paraId="68442866" w14:textId="77777777" w:rsidR="00BB5EE8" w:rsidRDefault="00BB5EE8" w:rsidP="00BB5EE8">
      <w:pPr>
        <w:rPr>
          <w:rFonts w:cs="Arial"/>
        </w:rPr>
      </w:pPr>
    </w:p>
    <w:p w14:paraId="19CEB370" w14:textId="77777777" w:rsidR="00BB5EE8" w:rsidRDefault="00BB5EE8" w:rsidP="00BB5EE8">
      <w:pPr>
        <w:rPr>
          <w:rFonts w:cs="Arial"/>
        </w:rPr>
      </w:pPr>
      <w:r>
        <w:rPr>
          <w:noProof/>
          <w:sz w:val="32"/>
          <w:u w:val="single"/>
        </w:rPr>
        <w:lastRenderedPageBreak/>
        <w:drawing>
          <wp:inline distT="0" distB="0" distL="0" distR="0" wp14:anchorId="3FDCD17E" wp14:editId="3B3F2BF2">
            <wp:extent cx="5727700" cy="3350895"/>
            <wp:effectExtent l="0" t="0" r="0" b="1905"/>
            <wp:docPr id="65" name="Picture 65"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s of polling stations. "/>
                    <pic:cNvPicPr/>
                  </pic:nvPicPr>
                  <pic:blipFill>
                    <a:blip r:embed="rId11">
                      <a:extLst>
                        <a:ext uri="{28A0092B-C50C-407E-A947-70E740481C1C}">
                          <a14:useLocalDpi xmlns:a14="http://schemas.microsoft.com/office/drawing/2010/main" val="0"/>
                        </a:ext>
                      </a:extLst>
                    </a:blip>
                    <a:stretch>
                      <a:fillRect/>
                    </a:stretch>
                  </pic:blipFill>
                  <pic:spPr>
                    <a:xfrm>
                      <a:off x="0" y="0"/>
                      <a:ext cx="5727700" cy="3350895"/>
                    </a:xfrm>
                    <a:prstGeom prst="rect">
                      <a:avLst/>
                    </a:prstGeom>
                  </pic:spPr>
                </pic:pic>
              </a:graphicData>
            </a:graphic>
          </wp:inline>
        </w:drawing>
      </w:r>
    </w:p>
    <w:p w14:paraId="29C6961F" w14:textId="77777777" w:rsidR="00BB5EE8" w:rsidRDefault="00BB5EE8" w:rsidP="00BB5EE8">
      <w:pPr>
        <w:rPr>
          <w:rFonts w:cs="Arial"/>
        </w:rPr>
      </w:pPr>
    </w:p>
    <w:p w14:paraId="4279F336" w14:textId="77777777" w:rsidR="00BB5EE8" w:rsidRDefault="00BB5EE8" w:rsidP="00BB5EE8">
      <w:pPr>
        <w:rPr>
          <w:rFonts w:cs="Arial"/>
        </w:rPr>
      </w:pPr>
      <w:r>
        <w:rPr>
          <w:noProof/>
          <w:sz w:val="32"/>
          <w:u w:val="single"/>
        </w:rPr>
        <w:drawing>
          <wp:inline distT="0" distB="0" distL="0" distR="0" wp14:anchorId="42CA3B59" wp14:editId="3F70BD62">
            <wp:extent cx="5503333" cy="2718720"/>
            <wp:effectExtent l="0" t="0" r="0" b="0"/>
            <wp:docPr id="67" name="Picture 67"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s of polling stations. "/>
                    <pic:cNvPicPr/>
                  </pic:nvPicPr>
                  <pic:blipFill>
                    <a:blip r:embed="rId12">
                      <a:extLst>
                        <a:ext uri="{28A0092B-C50C-407E-A947-70E740481C1C}">
                          <a14:useLocalDpi xmlns:a14="http://schemas.microsoft.com/office/drawing/2010/main" val="0"/>
                        </a:ext>
                      </a:extLst>
                    </a:blip>
                    <a:stretch>
                      <a:fillRect/>
                    </a:stretch>
                  </pic:blipFill>
                  <pic:spPr>
                    <a:xfrm>
                      <a:off x="0" y="0"/>
                      <a:ext cx="5521407" cy="2727649"/>
                    </a:xfrm>
                    <a:prstGeom prst="rect">
                      <a:avLst/>
                    </a:prstGeom>
                  </pic:spPr>
                </pic:pic>
              </a:graphicData>
            </a:graphic>
          </wp:inline>
        </w:drawing>
      </w:r>
    </w:p>
    <w:p w14:paraId="5B743130" w14:textId="77777777" w:rsidR="00BB5EE8" w:rsidRDefault="00BB5EE8" w:rsidP="00BB5EE8">
      <w:pPr>
        <w:rPr>
          <w:rFonts w:cs="Arial"/>
        </w:rPr>
      </w:pPr>
    </w:p>
    <w:p w14:paraId="138FDEB9" w14:textId="77777777" w:rsidR="00BB5EE8" w:rsidRDefault="00BB5EE8" w:rsidP="00BB5EE8">
      <w:pPr>
        <w:rPr>
          <w:rFonts w:cs="Arial"/>
        </w:rPr>
      </w:pPr>
    </w:p>
    <w:p w14:paraId="11602259" w14:textId="77777777" w:rsidR="00BB5EE8" w:rsidRPr="000436F5" w:rsidRDefault="00BB5EE8" w:rsidP="00BB5EE8">
      <w:pPr>
        <w:rPr>
          <w:rFonts w:cs="Arial"/>
        </w:rPr>
      </w:pPr>
    </w:p>
    <w:p w14:paraId="30125A38" w14:textId="77777777" w:rsidR="00BB5EE8" w:rsidRDefault="00BB5EE8" w:rsidP="00BB5EE8">
      <w:pPr>
        <w:rPr>
          <w:rFonts w:cs="Arial"/>
        </w:rPr>
      </w:pPr>
      <w:r>
        <w:rPr>
          <w:rFonts w:cs="Arial"/>
        </w:rPr>
        <w:br w:type="page"/>
      </w:r>
    </w:p>
    <w:p w14:paraId="4B1BDE6D" w14:textId="77777777" w:rsidR="00BB5EE8" w:rsidRDefault="00BB5EE8" w:rsidP="00BB5EE8">
      <w:pPr>
        <w:rPr>
          <w:rFonts w:cs="Arial"/>
        </w:rPr>
      </w:pPr>
      <w:r>
        <w:rPr>
          <w:rFonts w:cs="Arial"/>
        </w:rPr>
        <w:lastRenderedPageBreak/>
        <w:t>GL2 – Oakhill Primary School</w:t>
      </w:r>
    </w:p>
    <w:p w14:paraId="0730CB66" w14:textId="77777777" w:rsidR="00BB5EE8" w:rsidRDefault="00BB5EE8" w:rsidP="00BB5EE8">
      <w:pPr>
        <w:rPr>
          <w:rFonts w:cs="Arial"/>
        </w:rPr>
      </w:pPr>
      <w:r>
        <w:rPr>
          <w:noProof/>
          <w:sz w:val="32"/>
          <w:u w:val="single"/>
        </w:rPr>
        <w:drawing>
          <wp:inline distT="0" distB="0" distL="0" distR="0" wp14:anchorId="1ABAA4E6" wp14:editId="1ADBDA33">
            <wp:extent cx="5727700" cy="2345055"/>
            <wp:effectExtent l="0" t="0" r="0" b="4445"/>
            <wp:docPr id="69" name="Picture 69"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s of polling station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345055"/>
                    </a:xfrm>
                    <a:prstGeom prst="rect">
                      <a:avLst/>
                    </a:prstGeom>
                  </pic:spPr>
                </pic:pic>
              </a:graphicData>
            </a:graphic>
          </wp:inline>
        </w:drawing>
      </w:r>
    </w:p>
    <w:p w14:paraId="75F7CCB0" w14:textId="77777777" w:rsidR="00BB5EE8" w:rsidRDefault="00BB5EE8" w:rsidP="00BB5EE8">
      <w:pPr>
        <w:rPr>
          <w:rFonts w:cs="Arial"/>
        </w:rPr>
      </w:pPr>
    </w:p>
    <w:p w14:paraId="3E746477" w14:textId="77777777" w:rsidR="00BB5EE8" w:rsidRDefault="00BB5EE8" w:rsidP="00BB5EE8">
      <w:pPr>
        <w:rPr>
          <w:rFonts w:cs="Arial"/>
        </w:rPr>
      </w:pPr>
      <w:r>
        <w:rPr>
          <w:noProof/>
          <w:sz w:val="32"/>
          <w:u w:val="single"/>
        </w:rPr>
        <w:drawing>
          <wp:inline distT="0" distB="0" distL="0" distR="0" wp14:anchorId="225083A1" wp14:editId="374CECB2">
            <wp:extent cx="5727700" cy="2503170"/>
            <wp:effectExtent l="0" t="0" r="0" b="0"/>
            <wp:docPr id="70" name="Picture 70"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mages of polling stations. "/>
                    <pic:cNvPicPr/>
                  </pic:nvPicPr>
                  <pic:blipFill>
                    <a:blip r:embed="rId14">
                      <a:extLst>
                        <a:ext uri="{28A0092B-C50C-407E-A947-70E740481C1C}">
                          <a14:useLocalDpi xmlns:a14="http://schemas.microsoft.com/office/drawing/2010/main" val="0"/>
                        </a:ext>
                      </a:extLst>
                    </a:blip>
                    <a:stretch>
                      <a:fillRect/>
                    </a:stretch>
                  </pic:blipFill>
                  <pic:spPr>
                    <a:xfrm>
                      <a:off x="0" y="0"/>
                      <a:ext cx="5727700" cy="2503170"/>
                    </a:xfrm>
                    <a:prstGeom prst="rect">
                      <a:avLst/>
                    </a:prstGeom>
                  </pic:spPr>
                </pic:pic>
              </a:graphicData>
            </a:graphic>
          </wp:inline>
        </w:drawing>
      </w:r>
    </w:p>
    <w:p w14:paraId="123EEBB2" w14:textId="77777777" w:rsidR="00BB5EE8" w:rsidRDefault="00BB5EE8" w:rsidP="00BB5EE8">
      <w:pPr>
        <w:rPr>
          <w:rFonts w:cs="Arial"/>
        </w:rPr>
      </w:pPr>
    </w:p>
    <w:p w14:paraId="12E4C390" w14:textId="77777777" w:rsidR="00BB5EE8" w:rsidRDefault="00BB5EE8" w:rsidP="00BB5EE8">
      <w:pPr>
        <w:rPr>
          <w:rFonts w:cs="Arial"/>
        </w:rPr>
      </w:pPr>
      <w:r>
        <w:rPr>
          <w:noProof/>
          <w:sz w:val="32"/>
          <w:u w:val="single"/>
        </w:rPr>
        <w:drawing>
          <wp:inline distT="0" distB="0" distL="0" distR="0" wp14:anchorId="0E8A4F21" wp14:editId="54AF8828">
            <wp:extent cx="5727700" cy="3035935"/>
            <wp:effectExtent l="0" t="0" r="0" b="0"/>
            <wp:docPr id="71" name="Picture 71"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ages of polling stations. "/>
                    <pic:cNvPicPr/>
                  </pic:nvPicPr>
                  <pic:blipFill>
                    <a:blip r:embed="rId15">
                      <a:extLst>
                        <a:ext uri="{28A0092B-C50C-407E-A947-70E740481C1C}">
                          <a14:useLocalDpi xmlns:a14="http://schemas.microsoft.com/office/drawing/2010/main" val="0"/>
                        </a:ext>
                      </a:extLst>
                    </a:blip>
                    <a:stretch>
                      <a:fillRect/>
                    </a:stretch>
                  </pic:blipFill>
                  <pic:spPr>
                    <a:xfrm>
                      <a:off x="0" y="0"/>
                      <a:ext cx="5727700" cy="3035935"/>
                    </a:xfrm>
                    <a:prstGeom prst="rect">
                      <a:avLst/>
                    </a:prstGeom>
                  </pic:spPr>
                </pic:pic>
              </a:graphicData>
            </a:graphic>
          </wp:inline>
        </w:drawing>
      </w:r>
    </w:p>
    <w:p w14:paraId="6D2F321E" w14:textId="77777777" w:rsidR="00BB5EE8" w:rsidRDefault="00BB5EE8" w:rsidP="00BB5EE8">
      <w:pPr>
        <w:rPr>
          <w:rFonts w:cs="Arial"/>
        </w:rPr>
      </w:pPr>
    </w:p>
    <w:p w14:paraId="46A29BB0" w14:textId="77777777" w:rsidR="00BB5EE8" w:rsidRDefault="00BB5EE8" w:rsidP="00BB5EE8">
      <w:pPr>
        <w:rPr>
          <w:rFonts w:cs="Arial"/>
        </w:rPr>
      </w:pPr>
    </w:p>
    <w:p w14:paraId="673B9344" w14:textId="77777777" w:rsidR="00BB5EE8" w:rsidRDefault="00BB5EE8" w:rsidP="00BB5EE8">
      <w:pPr>
        <w:rPr>
          <w:rFonts w:cs="Arial"/>
        </w:rPr>
      </w:pPr>
      <w:r>
        <w:rPr>
          <w:noProof/>
          <w:sz w:val="32"/>
          <w:u w:val="single"/>
        </w:rPr>
        <w:lastRenderedPageBreak/>
        <w:drawing>
          <wp:inline distT="0" distB="0" distL="0" distR="0" wp14:anchorId="07975768" wp14:editId="1D1A887F">
            <wp:extent cx="5727700" cy="2712720"/>
            <wp:effectExtent l="0" t="0" r="0" b="5080"/>
            <wp:docPr id="74" name="Picture 74"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mages of polling stations. "/>
                    <pic:cNvPicPr/>
                  </pic:nvPicPr>
                  <pic:blipFill>
                    <a:blip r:embed="rId16">
                      <a:extLst>
                        <a:ext uri="{28A0092B-C50C-407E-A947-70E740481C1C}">
                          <a14:useLocalDpi xmlns:a14="http://schemas.microsoft.com/office/drawing/2010/main" val="0"/>
                        </a:ext>
                      </a:extLst>
                    </a:blip>
                    <a:stretch>
                      <a:fillRect/>
                    </a:stretch>
                  </pic:blipFill>
                  <pic:spPr>
                    <a:xfrm>
                      <a:off x="0" y="0"/>
                      <a:ext cx="5727700" cy="2712720"/>
                    </a:xfrm>
                    <a:prstGeom prst="rect">
                      <a:avLst/>
                    </a:prstGeom>
                  </pic:spPr>
                </pic:pic>
              </a:graphicData>
            </a:graphic>
          </wp:inline>
        </w:drawing>
      </w:r>
    </w:p>
    <w:p w14:paraId="738D79DB" w14:textId="77777777" w:rsidR="00BB5EE8" w:rsidRDefault="00BB5EE8" w:rsidP="00BB5EE8">
      <w:pPr>
        <w:rPr>
          <w:rFonts w:cs="Arial"/>
        </w:rPr>
      </w:pPr>
    </w:p>
    <w:p w14:paraId="1588C4D1" w14:textId="77777777" w:rsidR="00BB5EE8" w:rsidRDefault="00BB5EE8" w:rsidP="00BB5EE8">
      <w:pPr>
        <w:rPr>
          <w:rFonts w:cs="Arial"/>
        </w:rPr>
      </w:pPr>
      <w:r>
        <w:rPr>
          <w:noProof/>
          <w:sz w:val="32"/>
          <w:u w:val="single"/>
        </w:rPr>
        <w:drawing>
          <wp:inline distT="0" distB="0" distL="0" distR="0" wp14:anchorId="3FDD19AF" wp14:editId="79FE4CB1">
            <wp:extent cx="5232400" cy="2164311"/>
            <wp:effectExtent l="0" t="0" r="0" b="0"/>
            <wp:docPr id="75" name="Picture 75"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s of polling station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7807" cy="2178957"/>
                    </a:xfrm>
                    <a:prstGeom prst="rect">
                      <a:avLst/>
                    </a:prstGeom>
                  </pic:spPr>
                </pic:pic>
              </a:graphicData>
            </a:graphic>
          </wp:inline>
        </w:drawing>
      </w:r>
    </w:p>
    <w:p w14:paraId="3AF33BF3" w14:textId="77777777" w:rsidR="00BB5EE8" w:rsidRDefault="00BB5EE8" w:rsidP="00BB5EE8">
      <w:pPr>
        <w:rPr>
          <w:rFonts w:cs="Arial"/>
        </w:rPr>
      </w:pPr>
    </w:p>
    <w:p w14:paraId="204FB1B2" w14:textId="77777777" w:rsidR="00BB5EE8" w:rsidRDefault="00BB5EE8" w:rsidP="00BB5EE8">
      <w:pPr>
        <w:rPr>
          <w:rFonts w:cs="Arial"/>
        </w:rPr>
      </w:pPr>
    </w:p>
    <w:p w14:paraId="2C60BA07" w14:textId="77777777" w:rsidR="00BB5EE8" w:rsidRDefault="00BB5EE8" w:rsidP="00BB5EE8">
      <w:pPr>
        <w:rPr>
          <w:rFonts w:cs="Arial"/>
        </w:rPr>
      </w:pPr>
    </w:p>
    <w:p w14:paraId="15CD7982" w14:textId="77777777" w:rsidR="00BB5EE8" w:rsidRDefault="00BB5EE8" w:rsidP="00BB5EE8">
      <w:pPr>
        <w:rPr>
          <w:rFonts w:cs="Arial"/>
        </w:rPr>
      </w:pPr>
    </w:p>
    <w:p w14:paraId="06BB3756" w14:textId="77777777" w:rsidR="00BB5EE8" w:rsidRDefault="00BB5EE8" w:rsidP="00BB5EE8">
      <w:pPr>
        <w:rPr>
          <w:rFonts w:cs="Arial"/>
        </w:rPr>
      </w:pPr>
      <w:r>
        <w:rPr>
          <w:rFonts w:cs="Arial"/>
        </w:rPr>
        <w:br w:type="page"/>
      </w:r>
    </w:p>
    <w:p w14:paraId="5746A02E" w14:textId="77777777" w:rsidR="00BB5EE8" w:rsidRDefault="00BB5EE8" w:rsidP="00BB5EE8">
      <w:pPr>
        <w:rPr>
          <w:rFonts w:cs="Arial"/>
        </w:rPr>
      </w:pPr>
      <w:r>
        <w:rPr>
          <w:rFonts w:cs="Arial"/>
        </w:rPr>
        <w:lastRenderedPageBreak/>
        <w:t xml:space="preserve">GL4 – </w:t>
      </w:r>
      <w:proofErr w:type="spellStart"/>
      <w:r>
        <w:rPr>
          <w:rFonts w:cs="Arial"/>
        </w:rPr>
        <w:t>Stoneydelph</w:t>
      </w:r>
      <w:proofErr w:type="spellEnd"/>
      <w:r>
        <w:rPr>
          <w:rFonts w:cs="Arial"/>
        </w:rPr>
        <w:t xml:space="preserve"> Primary School</w:t>
      </w:r>
    </w:p>
    <w:p w14:paraId="4B7BD88E" w14:textId="77777777" w:rsidR="00BB5EE8" w:rsidRDefault="00BB5EE8" w:rsidP="00BB5EE8">
      <w:pPr>
        <w:rPr>
          <w:rFonts w:cs="Arial"/>
        </w:rPr>
      </w:pPr>
      <w:r>
        <w:rPr>
          <w:noProof/>
          <w:sz w:val="32"/>
          <w:u w:val="single"/>
        </w:rPr>
        <w:drawing>
          <wp:inline distT="0" distB="0" distL="0" distR="0" wp14:anchorId="4DF467BF" wp14:editId="00763EB8">
            <wp:extent cx="5727700" cy="3261360"/>
            <wp:effectExtent l="0" t="0" r="0" b="2540"/>
            <wp:docPr id="51" name="Picture 51"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s of polling stations. "/>
                    <pic:cNvPicPr/>
                  </pic:nvPicPr>
                  <pic:blipFill>
                    <a:blip r:embed="rId18">
                      <a:extLst>
                        <a:ext uri="{28A0092B-C50C-407E-A947-70E740481C1C}">
                          <a14:useLocalDpi xmlns:a14="http://schemas.microsoft.com/office/drawing/2010/main" val="0"/>
                        </a:ext>
                      </a:extLst>
                    </a:blip>
                    <a:stretch>
                      <a:fillRect/>
                    </a:stretch>
                  </pic:blipFill>
                  <pic:spPr>
                    <a:xfrm>
                      <a:off x="0" y="0"/>
                      <a:ext cx="5727700" cy="3261360"/>
                    </a:xfrm>
                    <a:prstGeom prst="rect">
                      <a:avLst/>
                    </a:prstGeom>
                  </pic:spPr>
                </pic:pic>
              </a:graphicData>
            </a:graphic>
          </wp:inline>
        </w:drawing>
      </w:r>
    </w:p>
    <w:p w14:paraId="692FA33D" w14:textId="77777777" w:rsidR="00BB5EE8" w:rsidRDefault="00BB5EE8" w:rsidP="00BB5EE8">
      <w:pPr>
        <w:rPr>
          <w:rFonts w:cs="Arial"/>
        </w:rPr>
      </w:pPr>
    </w:p>
    <w:p w14:paraId="63964B53" w14:textId="77777777" w:rsidR="00BB5EE8" w:rsidRDefault="00BB5EE8" w:rsidP="00BB5EE8">
      <w:pPr>
        <w:rPr>
          <w:rFonts w:cs="Arial"/>
        </w:rPr>
      </w:pPr>
      <w:r>
        <w:rPr>
          <w:noProof/>
          <w:sz w:val="32"/>
          <w:u w:val="single"/>
        </w:rPr>
        <w:drawing>
          <wp:inline distT="0" distB="0" distL="0" distR="0" wp14:anchorId="1F2355B6" wp14:editId="09D8EE22">
            <wp:extent cx="5727700" cy="2451735"/>
            <wp:effectExtent l="0" t="0" r="0" b="0"/>
            <wp:docPr id="55" name="Picture 55"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s of polling stations. "/>
                    <pic:cNvPicPr/>
                  </pic:nvPicPr>
                  <pic:blipFill>
                    <a:blip r:embed="rId19">
                      <a:extLst>
                        <a:ext uri="{28A0092B-C50C-407E-A947-70E740481C1C}">
                          <a14:useLocalDpi xmlns:a14="http://schemas.microsoft.com/office/drawing/2010/main" val="0"/>
                        </a:ext>
                      </a:extLst>
                    </a:blip>
                    <a:stretch>
                      <a:fillRect/>
                    </a:stretch>
                  </pic:blipFill>
                  <pic:spPr>
                    <a:xfrm>
                      <a:off x="0" y="0"/>
                      <a:ext cx="5727700" cy="2451735"/>
                    </a:xfrm>
                    <a:prstGeom prst="rect">
                      <a:avLst/>
                    </a:prstGeom>
                  </pic:spPr>
                </pic:pic>
              </a:graphicData>
            </a:graphic>
          </wp:inline>
        </w:drawing>
      </w:r>
    </w:p>
    <w:p w14:paraId="17D4AC23" w14:textId="77777777" w:rsidR="00BB5EE8" w:rsidRDefault="00BB5EE8" w:rsidP="00BB5EE8">
      <w:pPr>
        <w:rPr>
          <w:rFonts w:cs="Arial"/>
        </w:rPr>
      </w:pPr>
    </w:p>
    <w:p w14:paraId="54DC6D4A" w14:textId="77777777" w:rsidR="00BB5EE8" w:rsidRDefault="00BB5EE8" w:rsidP="00BB5EE8">
      <w:pPr>
        <w:rPr>
          <w:rFonts w:cs="Arial"/>
        </w:rPr>
      </w:pPr>
      <w:r>
        <w:rPr>
          <w:noProof/>
          <w:sz w:val="32"/>
          <w:u w:val="single"/>
        </w:rPr>
        <w:drawing>
          <wp:inline distT="0" distB="0" distL="0" distR="0" wp14:anchorId="5BDB825B" wp14:editId="60543E03">
            <wp:extent cx="5727700" cy="2451735"/>
            <wp:effectExtent l="0" t="0" r="0" b="0"/>
            <wp:docPr id="469681421" name="Picture 469681421" descr="Images of polling s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81421" name="Picture 469681421" descr="Images of polling stations. "/>
                    <pic:cNvPicPr/>
                  </pic:nvPicPr>
                  <pic:blipFill>
                    <a:blip r:embed="rId19">
                      <a:extLst>
                        <a:ext uri="{28A0092B-C50C-407E-A947-70E740481C1C}">
                          <a14:useLocalDpi xmlns:a14="http://schemas.microsoft.com/office/drawing/2010/main" val="0"/>
                        </a:ext>
                      </a:extLst>
                    </a:blip>
                    <a:stretch>
                      <a:fillRect/>
                    </a:stretch>
                  </pic:blipFill>
                  <pic:spPr>
                    <a:xfrm>
                      <a:off x="0" y="0"/>
                      <a:ext cx="5727700" cy="2451735"/>
                    </a:xfrm>
                    <a:prstGeom prst="rect">
                      <a:avLst/>
                    </a:prstGeom>
                  </pic:spPr>
                </pic:pic>
              </a:graphicData>
            </a:graphic>
          </wp:inline>
        </w:drawing>
      </w:r>
    </w:p>
    <w:p w14:paraId="41CD53DB" w14:textId="77777777" w:rsidR="00BB5EE8" w:rsidRDefault="00BB5EE8"/>
    <w:p w14:paraId="0702046E" w14:textId="77777777" w:rsidR="003A0815" w:rsidRDefault="003A0815"/>
    <w:p w14:paraId="40D3AD09" w14:textId="77777777" w:rsidR="003A0815" w:rsidRDefault="003A0815"/>
    <w:sectPr w:rsidR="003A0815" w:rsidSect="00ED6E81">
      <w:footerReference w:type="default" r:id="rId20"/>
      <w:pgSz w:w="11906" w:h="16838"/>
      <w:pgMar w:top="567" w:right="707"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39AD7" w14:textId="77777777" w:rsidR="004C3C74" w:rsidRDefault="004C3C74">
      <w:r>
        <w:separator/>
      </w:r>
    </w:p>
  </w:endnote>
  <w:endnote w:type="continuationSeparator" w:id="0">
    <w:p w14:paraId="73A9DF5C" w14:textId="77777777" w:rsidR="004C3C74" w:rsidRDefault="004C3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B58F7" w14:textId="77777777" w:rsidR="00FD0984" w:rsidRDefault="00FD0984">
    <w:pPr>
      <w:pStyle w:val="Footer"/>
      <w:jc w:val="right"/>
    </w:pPr>
  </w:p>
  <w:p w14:paraId="0860B2CE" w14:textId="77777777" w:rsidR="00FD0984" w:rsidRDefault="00FD0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73220" w14:textId="77777777" w:rsidR="004C3C74" w:rsidRDefault="004C3C74">
      <w:r>
        <w:separator/>
      </w:r>
    </w:p>
  </w:footnote>
  <w:footnote w:type="continuationSeparator" w:id="0">
    <w:p w14:paraId="5A5EAFC8" w14:textId="77777777" w:rsidR="004C3C74" w:rsidRDefault="004C3C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A7327E"/>
    <w:multiLevelType w:val="hybridMultilevel"/>
    <w:tmpl w:val="7C1C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973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927"/>
    <w:rsid w:val="001F544E"/>
    <w:rsid w:val="00215CFC"/>
    <w:rsid w:val="0024766D"/>
    <w:rsid w:val="00260744"/>
    <w:rsid w:val="002D34B3"/>
    <w:rsid w:val="003A0815"/>
    <w:rsid w:val="003C00A0"/>
    <w:rsid w:val="004168ED"/>
    <w:rsid w:val="004C3C74"/>
    <w:rsid w:val="005B2A99"/>
    <w:rsid w:val="00687A86"/>
    <w:rsid w:val="00722B1D"/>
    <w:rsid w:val="007D2254"/>
    <w:rsid w:val="00A20C51"/>
    <w:rsid w:val="00AF5934"/>
    <w:rsid w:val="00BB5EE8"/>
    <w:rsid w:val="00BE2999"/>
    <w:rsid w:val="00BF41E2"/>
    <w:rsid w:val="00DF3793"/>
    <w:rsid w:val="00ED6E81"/>
    <w:rsid w:val="00F91927"/>
    <w:rsid w:val="00FD0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86EDE"/>
  <w15:chartTrackingRefBased/>
  <w15:docId w15:val="{47F7336A-9EC4-4F3B-8816-5C7F3B072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927"/>
    <w:pPr>
      <w:spacing w:after="0" w:line="240" w:lineRule="auto"/>
    </w:pPr>
    <w:rPr>
      <w:rFonts w:ascii="Arial" w:eastAsia="Times New Roman" w:hAnsi="Arial" w:cs="Times New Roman"/>
      <w:kern w:val="0"/>
      <w:lang w:eastAsia="en-GB"/>
    </w:rPr>
  </w:style>
  <w:style w:type="paragraph" w:styleId="Heading1">
    <w:name w:val="heading 1"/>
    <w:basedOn w:val="Normal"/>
    <w:next w:val="Normal"/>
    <w:link w:val="Heading1Char"/>
    <w:uiPriority w:val="9"/>
    <w:qFormat/>
    <w:rsid w:val="00F919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19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19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19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19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192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19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192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192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9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19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19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19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19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19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19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19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1927"/>
    <w:rPr>
      <w:rFonts w:eastAsiaTheme="majorEastAsia" w:cstheme="majorBidi"/>
      <w:color w:val="272727" w:themeColor="text1" w:themeTint="D8"/>
    </w:rPr>
  </w:style>
  <w:style w:type="paragraph" w:styleId="Title">
    <w:name w:val="Title"/>
    <w:basedOn w:val="Normal"/>
    <w:next w:val="Normal"/>
    <w:link w:val="TitleChar"/>
    <w:uiPriority w:val="10"/>
    <w:qFormat/>
    <w:rsid w:val="00F919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9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19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19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1927"/>
    <w:pPr>
      <w:spacing w:before="160"/>
      <w:jc w:val="center"/>
    </w:pPr>
    <w:rPr>
      <w:i/>
      <w:iCs/>
      <w:color w:val="404040" w:themeColor="text1" w:themeTint="BF"/>
    </w:rPr>
  </w:style>
  <w:style w:type="character" w:customStyle="1" w:styleId="QuoteChar">
    <w:name w:val="Quote Char"/>
    <w:basedOn w:val="DefaultParagraphFont"/>
    <w:link w:val="Quote"/>
    <w:uiPriority w:val="29"/>
    <w:rsid w:val="00F91927"/>
    <w:rPr>
      <w:i/>
      <w:iCs/>
      <w:color w:val="404040" w:themeColor="text1" w:themeTint="BF"/>
    </w:rPr>
  </w:style>
  <w:style w:type="paragraph" w:styleId="ListParagraph">
    <w:name w:val="List Paragraph"/>
    <w:basedOn w:val="Normal"/>
    <w:uiPriority w:val="34"/>
    <w:qFormat/>
    <w:rsid w:val="00F91927"/>
    <w:pPr>
      <w:ind w:left="720"/>
      <w:contextualSpacing/>
    </w:pPr>
  </w:style>
  <w:style w:type="character" w:styleId="IntenseEmphasis">
    <w:name w:val="Intense Emphasis"/>
    <w:basedOn w:val="DefaultParagraphFont"/>
    <w:uiPriority w:val="21"/>
    <w:qFormat/>
    <w:rsid w:val="00F91927"/>
    <w:rPr>
      <w:i/>
      <w:iCs/>
      <w:color w:val="0F4761" w:themeColor="accent1" w:themeShade="BF"/>
    </w:rPr>
  </w:style>
  <w:style w:type="paragraph" w:styleId="IntenseQuote">
    <w:name w:val="Intense Quote"/>
    <w:basedOn w:val="Normal"/>
    <w:next w:val="Normal"/>
    <w:link w:val="IntenseQuoteChar"/>
    <w:uiPriority w:val="30"/>
    <w:qFormat/>
    <w:rsid w:val="00F919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1927"/>
    <w:rPr>
      <w:i/>
      <w:iCs/>
      <w:color w:val="0F4761" w:themeColor="accent1" w:themeShade="BF"/>
    </w:rPr>
  </w:style>
  <w:style w:type="character" w:styleId="IntenseReference">
    <w:name w:val="Intense Reference"/>
    <w:basedOn w:val="DefaultParagraphFont"/>
    <w:uiPriority w:val="32"/>
    <w:qFormat/>
    <w:rsid w:val="00F91927"/>
    <w:rPr>
      <w:b/>
      <w:bCs/>
      <w:smallCaps/>
      <w:color w:val="0F4761" w:themeColor="accent1" w:themeShade="BF"/>
      <w:spacing w:val="5"/>
    </w:rPr>
  </w:style>
  <w:style w:type="table" w:styleId="TableGrid">
    <w:name w:val="Table Grid"/>
    <w:basedOn w:val="TableNormal"/>
    <w:rsid w:val="00F91927"/>
    <w:pPr>
      <w:spacing w:after="0" w:line="240" w:lineRule="auto"/>
    </w:pPr>
    <w:rPr>
      <w:rFonts w:ascii="Arial" w:eastAsia="Times New Roman" w:hAnsi="Arial" w:cs="Times New Roman"/>
      <w:kern w:val="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91927"/>
    <w:pPr>
      <w:tabs>
        <w:tab w:val="center" w:pos="4513"/>
        <w:tab w:val="right" w:pos="9026"/>
      </w:tabs>
    </w:pPr>
  </w:style>
  <w:style w:type="character" w:customStyle="1" w:styleId="FooterChar">
    <w:name w:val="Footer Char"/>
    <w:basedOn w:val="DefaultParagraphFont"/>
    <w:link w:val="Footer"/>
    <w:uiPriority w:val="99"/>
    <w:rsid w:val="00F91927"/>
    <w:rPr>
      <w:rFonts w:ascii="Arial" w:eastAsia="Times New Roman" w:hAnsi="Arial" w:cs="Times New Roman"/>
      <w:kern w:val="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643800">
      <w:bodyDiv w:val="1"/>
      <w:marLeft w:val="0"/>
      <w:marRight w:val="0"/>
      <w:marTop w:val="0"/>
      <w:marBottom w:val="0"/>
      <w:divBdr>
        <w:top w:val="none" w:sz="0" w:space="0" w:color="auto"/>
        <w:left w:val="none" w:sz="0" w:space="0" w:color="auto"/>
        <w:bottom w:val="none" w:sz="0" w:space="0" w:color="auto"/>
        <w:right w:val="none" w:sz="0" w:space="0" w:color="auto"/>
      </w:divBdr>
    </w:div>
    <w:div w:id="112750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TotalTime>
  <Pages>8</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Flanagan, Bernadette</dc:creator>
  <cp:keywords/>
  <dc:description/>
  <cp:lastModifiedBy>Flanagan, Bernadette</cp:lastModifiedBy>
  <cp:revision>11</cp:revision>
  <dcterms:created xsi:type="dcterms:W3CDTF">2024-09-05T12:15:00Z</dcterms:created>
  <dcterms:modified xsi:type="dcterms:W3CDTF">2024-09-06T10:37:00Z</dcterms:modified>
</cp:coreProperties>
</file>